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6EDD" w14:textId="3E48A876" w:rsidR="009F55D7" w:rsidRPr="000A23CA" w:rsidRDefault="009F55D7" w:rsidP="000A23CA">
      <w:pPr>
        <w:rPr>
          <w:rFonts w:ascii="Candara" w:hAnsi="Candara"/>
          <w:sz w:val="18"/>
        </w:rPr>
      </w:pPr>
      <w:r w:rsidRPr="000A23CA">
        <w:rPr>
          <w:rFonts w:ascii="Candara" w:hAnsi="Candara"/>
          <w:sz w:val="18"/>
        </w:rPr>
        <w:t>IB Language and Literature</w:t>
      </w:r>
    </w:p>
    <w:p w14:paraId="047384A6" w14:textId="0DEDFBCF" w:rsidR="009F55D7" w:rsidRPr="000A23CA" w:rsidRDefault="009F55D7" w:rsidP="000A23CA">
      <w:pPr>
        <w:rPr>
          <w:rFonts w:ascii="Candara" w:hAnsi="Candara"/>
          <w:sz w:val="18"/>
        </w:rPr>
      </w:pPr>
      <w:r w:rsidRPr="000A23CA">
        <w:rPr>
          <w:rFonts w:ascii="Candara" w:hAnsi="Candara"/>
          <w:sz w:val="18"/>
        </w:rPr>
        <w:t>Paper 2 Practice Questions</w:t>
      </w:r>
    </w:p>
    <w:p w14:paraId="7DE1FA67" w14:textId="61504930" w:rsidR="009F55D7" w:rsidRDefault="009F55D7" w:rsidP="000A23CA">
      <w:pPr>
        <w:rPr>
          <w:rFonts w:ascii="Candara" w:hAnsi="Candara"/>
          <w:sz w:val="20"/>
        </w:rPr>
      </w:pPr>
    </w:p>
    <w:p w14:paraId="3318981E" w14:textId="77777777" w:rsidR="009F55D7" w:rsidRPr="000A23CA" w:rsidRDefault="009F55D7" w:rsidP="000A23CA">
      <w:pPr>
        <w:pStyle w:val="ListParagraph"/>
        <w:numPr>
          <w:ilvl w:val="0"/>
          <w:numId w:val="4"/>
        </w:numPr>
        <w:rPr>
          <w:rFonts w:ascii="Candara" w:hAnsi="Candara"/>
          <w:sz w:val="20"/>
        </w:rPr>
      </w:pPr>
      <w:r w:rsidRPr="000A23CA">
        <w:rPr>
          <w:rFonts w:ascii="Candara" w:hAnsi="Candara"/>
          <w:sz w:val="20"/>
        </w:rPr>
        <w:t xml:space="preserve">With your partner: </w:t>
      </w:r>
    </w:p>
    <w:p w14:paraId="6014955F" w14:textId="63A6FD64" w:rsidR="009F55D7" w:rsidRPr="000A23CA" w:rsidRDefault="000A23CA" w:rsidP="000A23CA">
      <w:pPr>
        <w:pStyle w:val="ListParagraph"/>
        <w:numPr>
          <w:ilvl w:val="1"/>
          <w:numId w:val="4"/>
        </w:numPr>
        <w:rPr>
          <w:rFonts w:ascii="Candara" w:hAnsi="Candara"/>
          <w:sz w:val="20"/>
        </w:rPr>
      </w:pPr>
      <w:r w:rsidRPr="000A23CA">
        <w:rPr>
          <w:rFonts w:ascii="Candara" w:hAnsi="Candara"/>
          <w:sz w:val="20"/>
        </w:rPr>
        <w:t>R</w:t>
      </w:r>
      <w:r w:rsidR="009F55D7" w:rsidRPr="000A23CA">
        <w:rPr>
          <w:rFonts w:ascii="Candara" w:hAnsi="Candara"/>
          <w:sz w:val="20"/>
        </w:rPr>
        <w:t>ead through each question.</w:t>
      </w:r>
    </w:p>
    <w:p w14:paraId="3351AB12" w14:textId="7AE109CC" w:rsidR="009F55D7" w:rsidRPr="000A23CA" w:rsidRDefault="009F55D7" w:rsidP="000A23CA">
      <w:pPr>
        <w:pStyle w:val="ListParagraph"/>
        <w:numPr>
          <w:ilvl w:val="1"/>
          <w:numId w:val="4"/>
        </w:numPr>
        <w:rPr>
          <w:rFonts w:ascii="Candara" w:hAnsi="Candara"/>
          <w:sz w:val="20"/>
        </w:rPr>
      </w:pPr>
      <w:r w:rsidRPr="000A23CA">
        <w:rPr>
          <w:rFonts w:ascii="Candara" w:hAnsi="Candara"/>
          <w:sz w:val="20"/>
        </w:rPr>
        <w:t>Put a star next to ones you feel very comfortable writing a response.</w:t>
      </w:r>
    </w:p>
    <w:p w14:paraId="3B6DF0E8" w14:textId="2641DDC2" w:rsidR="009F55D7" w:rsidRPr="000A23CA" w:rsidRDefault="009F55D7" w:rsidP="000A23CA">
      <w:pPr>
        <w:pStyle w:val="ListParagraph"/>
        <w:numPr>
          <w:ilvl w:val="1"/>
          <w:numId w:val="4"/>
        </w:numPr>
        <w:rPr>
          <w:rFonts w:ascii="Candara" w:hAnsi="Candara"/>
          <w:sz w:val="20"/>
        </w:rPr>
      </w:pPr>
      <w:r w:rsidRPr="000A23CA">
        <w:rPr>
          <w:rFonts w:ascii="Candara" w:hAnsi="Candara"/>
          <w:sz w:val="20"/>
        </w:rPr>
        <w:t>Place a checkmark next to those you deem interesting and worth exploring.</w:t>
      </w:r>
    </w:p>
    <w:p w14:paraId="6746F669" w14:textId="1853DFFD" w:rsidR="009F55D7" w:rsidRPr="000A23CA" w:rsidRDefault="009F55D7" w:rsidP="000A23CA">
      <w:pPr>
        <w:pStyle w:val="ListParagraph"/>
        <w:numPr>
          <w:ilvl w:val="1"/>
          <w:numId w:val="4"/>
        </w:numPr>
        <w:rPr>
          <w:rFonts w:ascii="Candara" w:hAnsi="Candara"/>
          <w:sz w:val="20"/>
        </w:rPr>
      </w:pPr>
      <w:r w:rsidRPr="000A23CA">
        <w:rPr>
          <w:rFonts w:ascii="Candara" w:hAnsi="Candara"/>
          <w:sz w:val="20"/>
        </w:rPr>
        <w:t>Circle the number of those which either do not work with our Part 3 novels or ones you need to study more to be able to answer well.</w:t>
      </w:r>
    </w:p>
    <w:p w14:paraId="64C4ADA5" w14:textId="1842F10E" w:rsidR="000A23CA" w:rsidRPr="000A23CA" w:rsidRDefault="000A23CA" w:rsidP="000A23CA">
      <w:pPr>
        <w:pStyle w:val="ListParagraph"/>
        <w:numPr>
          <w:ilvl w:val="0"/>
          <w:numId w:val="4"/>
        </w:numPr>
        <w:rPr>
          <w:rFonts w:ascii="Candara" w:hAnsi="Candara"/>
          <w:sz w:val="20"/>
        </w:rPr>
      </w:pPr>
      <w:r w:rsidRPr="000A23CA">
        <w:rPr>
          <w:rFonts w:ascii="Candara" w:hAnsi="Candara"/>
          <w:sz w:val="20"/>
        </w:rPr>
        <w:t>Choose one question to create a detailed outline.  Your outline should include:</w:t>
      </w:r>
    </w:p>
    <w:p w14:paraId="5B2666E6" w14:textId="3399C6C1" w:rsidR="000A23CA" w:rsidRPr="000A23CA" w:rsidRDefault="000A23CA" w:rsidP="000A23CA">
      <w:pPr>
        <w:pStyle w:val="ListParagraph"/>
        <w:numPr>
          <w:ilvl w:val="1"/>
          <w:numId w:val="4"/>
        </w:numPr>
        <w:rPr>
          <w:rFonts w:ascii="Candara" w:hAnsi="Candara"/>
          <w:sz w:val="20"/>
        </w:rPr>
      </w:pPr>
      <w:r w:rsidRPr="000A23CA">
        <w:rPr>
          <w:rFonts w:ascii="Candara" w:hAnsi="Candara"/>
          <w:sz w:val="20"/>
        </w:rPr>
        <w:t>A Thesis Statement</w:t>
      </w:r>
    </w:p>
    <w:p w14:paraId="2D6AAD36" w14:textId="6412C306" w:rsidR="000A23CA" w:rsidRPr="000A23CA" w:rsidRDefault="000A23CA" w:rsidP="000A23CA">
      <w:pPr>
        <w:pStyle w:val="ListParagraph"/>
        <w:numPr>
          <w:ilvl w:val="1"/>
          <w:numId w:val="4"/>
        </w:numPr>
        <w:rPr>
          <w:rFonts w:ascii="Candara" w:hAnsi="Candara"/>
          <w:sz w:val="20"/>
        </w:rPr>
      </w:pPr>
      <w:r w:rsidRPr="000A23CA">
        <w:rPr>
          <w:rFonts w:ascii="Candara" w:hAnsi="Candara"/>
          <w:sz w:val="20"/>
        </w:rPr>
        <w:t>Body Thesis Statements</w:t>
      </w:r>
    </w:p>
    <w:p w14:paraId="3ED0B5F7" w14:textId="74921BF9" w:rsidR="000A23CA" w:rsidRPr="000A23CA" w:rsidRDefault="000A23CA" w:rsidP="000A23CA">
      <w:pPr>
        <w:pStyle w:val="ListParagraph"/>
        <w:numPr>
          <w:ilvl w:val="1"/>
          <w:numId w:val="4"/>
        </w:numPr>
        <w:rPr>
          <w:rFonts w:ascii="Candara" w:hAnsi="Candara"/>
          <w:sz w:val="20"/>
        </w:rPr>
      </w:pPr>
      <w:r w:rsidRPr="000A23CA">
        <w:rPr>
          <w:rFonts w:ascii="Candara" w:hAnsi="Candara"/>
          <w:sz w:val="20"/>
        </w:rPr>
        <w:t>Direct Quotes/Specific References to the Text</w:t>
      </w:r>
    </w:p>
    <w:p w14:paraId="5A588FA3" w14:textId="0EEE5579" w:rsidR="000A23CA" w:rsidRPr="000A23CA" w:rsidRDefault="000A23CA" w:rsidP="000A23CA">
      <w:pPr>
        <w:pStyle w:val="ListParagraph"/>
        <w:numPr>
          <w:ilvl w:val="1"/>
          <w:numId w:val="4"/>
        </w:numPr>
        <w:rPr>
          <w:rFonts w:ascii="Candara" w:hAnsi="Candara"/>
          <w:sz w:val="20"/>
        </w:rPr>
      </w:pPr>
      <w:r w:rsidRPr="000A23CA">
        <w:rPr>
          <w:rFonts w:ascii="Candara" w:hAnsi="Candara"/>
          <w:sz w:val="20"/>
        </w:rPr>
        <w:t>Analysis</w:t>
      </w:r>
    </w:p>
    <w:p w14:paraId="4C985591" w14:textId="53D39356" w:rsidR="009F55D7" w:rsidRPr="000A23CA" w:rsidRDefault="000A23CA" w:rsidP="000A23CA">
      <w:pPr>
        <w:pStyle w:val="ListParagraph"/>
        <w:numPr>
          <w:ilvl w:val="0"/>
          <w:numId w:val="4"/>
        </w:numPr>
        <w:rPr>
          <w:rFonts w:ascii="Candara" w:hAnsi="Candara"/>
          <w:sz w:val="20"/>
        </w:rPr>
      </w:pPr>
      <w:r w:rsidRPr="000A23CA">
        <w:rPr>
          <w:rFonts w:ascii="Candara" w:hAnsi="Candara"/>
          <w:sz w:val="20"/>
        </w:rPr>
        <w:t>Submit your outline to turnitin.com (the title</w:t>
      </w:r>
      <w:r>
        <w:rPr>
          <w:rFonts w:ascii="Candara" w:hAnsi="Candara"/>
          <w:sz w:val="20"/>
        </w:rPr>
        <w:t xml:space="preserve"> of your document</w:t>
      </w:r>
      <w:r w:rsidRPr="000A23CA">
        <w:rPr>
          <w:rFonts w:ascii="Candara" w:hAnsi="Candara"/>
          <w:sz w:val="20"/>
        </w:rPr>
        <w:t xml:space="preserve"> should include the question number and both of your names).</w:t>
      </w:r>
    </w:p>
    <w:p w14:paraId="20A1DC7F" w14:textId="77777777" w:rsidR="009F55D7" w:rsidRDefault="009F55D7" w:rsidP="009F55D7">
      <w:pPr>
        <w:spacing w:after="120"/>
        <w:rPr>
          <w:rFonts w:ascii="Candara" w:hAnsi="Candara"/>
          <w:sz w:val="20"/>
        </w:rPr>
      </w:pPr>
    </w:p>
    <w:p w14:paraId="31F9BFBD" w14:textId="0B1786FA" w:rsidR="009F55D7" w:rsidRPr="009F55D7" w:rsidRDefault="009F55D7" w:rsidP="000A23CA">
      <w:pPr>
        <w:pStyle w:val="ListParagraph"/>
        <w:numPr>
          <w:ilvl w:val="0"/>
          <w:numId w:val="3"/>
        </w:numPr>
        <w:spacing w:after="60"/>
        <w:rPr>
          <w:rFonts w:ascii="Candara" w:hAnsi="Candara"/>
          <w:sz w:val="20"/>
        </w:rPr>
      </w:pPr>
      <w:r w:rsidRPr="009F55D7">
        <w:rPr>
          <w:rFonts w:ascii="Candara" w:hAnsi="Candara"/>
          <w:sz w:val="20"/>
        </w:rPr>
        <w:t>“Coming of age” is a common theme in literary works. With regards to at least two literary works, explain how the author’s own youth influenced their portrayal of this theme.</w:t>
      </w:r>
    </w:p>
    <w:p w14:paraId="553D81A3"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Discuss the portrayal of social class in at least two literary texts that you have studied. To what extent do the ideas expressed remain relevant to contemporary readers or audiences?</w:t>
      </w:r>
    </w:p>
    <w:p w14:paraId="33A32B19"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Discuss the portrayal of violence </w:t>
      </w:r>
      <w:r w:rsidRPr="009F55D7">
        <w:rPr>
          <w:rStyle w:val="Strong"/>
          <w:rFonts w:ascii="Candara" w:hAnsi="Candara" w:cs="Helvetica"/>
          <w:color w:val="373737"/>
          <w:sz w:val="20"/>
          <w:szCs w:val="22"/>
          <w:bdr w:val="none" w:sz="0" w:space="0" w:color="auto" w:frame="1"/>
        </w:rPr>
        <w:t>or </w:t>
      </w:r>
      <w:r w:rsidRPr="009F55D7">
        <w:rPr>
          <w:rFonts w:ascii="Candara" w:hAnsi="Candara" w:cs="Helvetica"/>
          <w:color w:val="373737"/>
          <w:sz w:val="20"/>
          <w:szCs w:val="22"/>
        </w:rPr>
        <w:t>insanity in at least two literary texts that you have studied.</w:t>
      </w:r>
    </w:p>
    <w:p w14:paraId="15B9329B"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Discuss the significance of social status in at least two literary texts that you have studied, and comment on its contribution to characterization.</w:t>
      </w:r>
    </w:p>
    <w:p w14:paraId="7CD71396" w14:textId="77777777" w:rsidR="009F55D7" w:rsidRPr="009F55D7" w:rsidRDefault="009F55D7" w:rsidP="000A23CA">
      <w:pPr>
        <w:numPr>
          <w:ilvl w:val="0"/>
          <w:numId w:val="3"/>
        </w:numPr>
        <w:tabs>
          <w:tab w:val="clear" w:pos="360"/>
        </w:tabs>
        <w:spacing w:after="60"/>
        <w:rPr>
          <w:rFonts w:ascii="Candara" w:hAnsi="Candara"/>
          <w:sz w:val="20"/>
        </w:rPr>
      </w:pPr>
      <w:r w:rsidRPr="009F55D7">
        <w:rPr>
          <w:rFonts w:ascii="Candara" w:hAnsi="Candara"/>
          <w:sz w:val="20"/>
        </w:rPr>
        <w:t xml:space="preserve">Explain how the authors of at least two literary works have portrayed a social group in a </w:t>
      </w:r>
      <w:proofErr w:type="gramStart"/>
      <w:r w:rsidRPr="009F55D7">
        <w:rPr>
          <w:rFonts w:ascii="Candara" w:hAnsi="Candara"/>
          <w:sz w:val="20"/>
        </w:rPr>
        <w:t>particular way</w:t>
      </w:r>
      <w:proofErr w:type="gramEnd"/>
      <w:r w:rsidRPr="009F55D7">
        <w:rPr>
          <w:rFonts w:ascii="Candara" w:hAnsi="Candara"/>
          <w:sz w:val="20"/>
        </w:rPr>
        <w:t>. How might the contexts of the authors have influenced their portrayal of these social groups?</w:t>
      </w:r>
    </w:p>
    <w:p w14:paraId="621752EF" w14:textId="77777777" w:rsidR="009F55D7" w:rsidRPr="009F55D7" w:rsidRDefault="009F55D7" w:rsidP="000A23CA">
      <w:pPr>
        <w:numPr>
          <w:ilvl w:val="0"/>
          <w:numId w:val="3"/>
        </w:numPr>
        <w:spacing w:after="60"/>
        <w:rPr>
          <w:rFonts w:ascii="Candara" w:hAnsi="Candara"/>
          <w:sz w:val="20"/>
        </w:rPr>
      </w:pPr>
      <w:r w:rsidRPr="009F55D7">
        <w:rPr>
          <w:rFonts w:ascii="Candara" w:hAnsi="Candara"/>
          <w:sz w:val="20"/>
        </w:rPr>
        <w:t>How are the characters from at least two literary works representational of people from the time and place in which they were written?</w:t>
      </w:r>
    </w:p>
    <w:p w14:paraId="33D574F7" w14:textId="77777777" w:rsidR="009F55D7" w:rsidRPr="009F55D7" w:rsidRDefault="009F55D7" w:rsidP="000A23CA">
      <w:pPr>
        <w:numPr>
          <w:ilvl w:val="0"/>
          <w:numId w:val="3"/>
        </w:numPr>
        <w:spacing w:after="60"/>
        <w:rPr>
          <w:rFonts w:ascii="Candara" w:hAnsi="Candara"/>
          <w:sz w:val="20"/>
        </w:rPr>
      </w:pPr>
      <w:r w:rsidRPr="009F55D7">
        <w:rPr>
          <w:rFonts w:ascii="Candara" w:hAnsi="Candara"/>
          <w:sz w:val="20"/>
        </w:rPr>
        <w:t>How do two literary works both reflect and challenge the spirit of the times in which they were written?</w:t>
      </w:r>
    </w:p>
    <w:p w14:paraId="1EF4EEEA"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In at least two literary texts that you have studied, to what extent has an awareness of </w:t>
      </w:r>
      <w:r w:rsidRPr="009F55D7">
        <w:rPr>
          <w:rStyle w:val="Emphasis"/>
          <w:rFonts w:ascii="Candara" w:hAnsi="Candara" w:cs="Helvetica"/>
          <w:color w:val="373737"/>
          <w:sz w:val="20"/>
          <w:szCs w:val="22"/>
          <w:bdr w:val="none" w:sz="0" w:space="0" w:color="auto" w:frame="1"/>
        </w:rPr>
        <w:t>context</w:t>
      </w:r>
      <w:r w:rsidRPr="009F55D7">
        <w:rPr>
          <w:rFonts w:ascii="Candara" w:hAnsi="Candara" w:cs="Helvetica"/>
          <w:color w:val="373737"/>
          <w:sz w:val="20"/>
          <w:szCs w:val="22"/>
        </w:rPr>
        <w:t> enriched or enhanced your understanding?</w:t>
      </w:r>
    </w:p>
    <w:p w14:paraId="357E4FEA"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In literature, a </w:t>
      </w:r>
      <w:r w:rsidRPr="009F55D7">
        <w:rPr>
          <w:rStyle w:val="Emphasis"/>
          <w:rFonts w:ascii="Candara" w:hAnsi="Candara" w:cs="Helvetica"/>
          <w:color w:val="373737"/>
          <w:sz w:val="20"/>
          <w:szCs w:val="22"/>
          <w:bdr w:val="none" w:sz="0" w:space="0" w:color="auto" w:frame="1"/>
        </w:rPr>
        <w:t>foil</w:t>
      </w:r>
      <w:r w:rsidRPr="009F55D7">
        <w:rPr>
          <w:rFonts w:ascii="Candara" w:hAnsi="Candara" w:cs="Helvetica"/>
          <w:color w:val="373737"/>
          <w:sz w:val="20"/>
          <w:szCs w:val="22"/>
        </w:rPr>
        <w:t xml:space="preserve"> is a character that contrasts with another character, often to reveal </w:t>
      </w:r>
      <w:proofErr w:type="gramStart"/>
      <w:r w:rsidRPr="009F55D7">
        <w:rPr>
          <w:rFonts w:ascii="Candara" w:hAnsi="Candara" w:cs="Helvetica"/>
          <w:color w:val="373737"/>
          <w:sz w:val="20"/>
          <w:szCs w:val="22"/>
        </w:rPr>
        <w:t>particular qualities</w:t>
      </w:r>
      <w:proofErr w:type="gramEnd"/>
      <w:r w:rsidRPr="009F55D7">
        <w:rPr>
          <w:rFonts w:ascii="Candara" w:hAnsi="Candara" w:cs="Helvetica"/>
          <w:color w:val="373737"/>
          <w:sz w:val="20"/>
          <w:szCs w:val="22"/>
        </w:rPr>
        <w:t xml:space="preserve"> of the other character. With reference to at least two literary texts that you have studied, </w:t>
      </w:r>
      <w:proofErr w:type="gramStart"/>
      <w:r w:rsidRPr="009F55D7">
        <w:rPr>
          <w:rFonts w:ascii="Candara" w:hAnsi="Candara" w:cs="Helvetica"/>
          <w:color w:val="373737"/>
          <w:sz w:val="20"/>
          <w:szCs w:val="22"/>
        </w:rPr>
        <w:t>compare and contrast</w:t>
      </w:r>
      <w:proofErr w:type="gramEnd"/>
      <w:r w:rsidRPr="009F55D7">
        <w:rPr>
          <w:rFonts w:ascii="Candara" w:hAnsi="Candara" w:cs="Helvetica"/>
          <w:color w:val="373737"/>
          <w:sz w:val="20"/>
          <w:szCs w:val="22"/>
        </w:rPr>
        <w:t xml:space="preserve"> literary characters to show how their differences reveal competing social or moral values.</w:t>
      </w:r>
    </w:p>
    <w:p w14:paraId="49CC93BB" w14:textId="77777777" w:rsidR="009F55D7" w:rsidRPr="009F55D7" w:rsidRDefault="009F55D7" w:rsidP="000A23CA">
      <w:pPr>
        <w:numPr>
          <w:ilvl w:val="0"/>
          <w:numId w:val="3"/>
        </w:numPr>
        <w:tabs>
          <w:tab w:val="clear" w:pos="360"/>
        </w:tabs>
        <w:spacing w:after="60"/>
        <w:rPr>
          <w:rFonts w:ascii="Candara" w:hAnsi="Candara"/>
          <w:sz w:val="20"/>
        </w:rPr>
      </w:pPr>
      <w:r w:rsidRPr="009F55D7">
        <w:rPr>
          <w:rFonts w:ascii="Candara" w:hAnsi="Candara"/>
          <w:sz w:val="20"/>
        </w:rPr>
        <w:t>It is often said that literature is a voice for social commentary.  How is this true of at least two works that you have read</w:t>
      </w:r>
      <w:r w:rsidRPr="009F55D7">
        <w:rPr>
          <w:rFonts w:ascii="Candara" w:hAnsi="Candara"/>
          <w:sz w:val="20"/>
        </w:rPr>
        <w:t>?</w:t>
      </w:r>
    </w:p>
    <w:p w14:paraId="484C50F6" w14:textId="77777777" w:rsidR="009F55D7" w:rsidRPr="009F55D7" w:rsidRDefault="009F55D7" w:rsidP="000A23CA">
      <w:pPr>
        <w:numPr>
          <w:ilvl w:val="0"/>
          <w:numId w:val="3"/>
        </w:numPr>
        <w:tabs>
          <w:tab w:val="clear" w:pos="360"/>
        </w:tabs>
        <w:spacing w:after="60"/>
        <w:rPr>
          <w:rFonts w:ascii="Candara" w:hAnsi="Candara"/>
          <w:sz w:val="20"/>
        </w:rPr>
      </w:pPr>
      <w:r w:rsidRPr="009F55D7">
        <w:rPr>
          <w:rFonts w:ascii="Candara" w:hAnsi="Candara"/>
          <w:sz w:val="20"/>
        </w:rPr>
        <w:t>To what degree are readers influenced by their culture and context. Explain how at least two works could be read differently depending on the culture of their audience.</w:t>
      </w:r>
    </w:p>
    <w:p w14:paraId="32CADA04" w14:textId="77777777" w:rsidR="009F55D7" w:rsidRPr="009F55D7" w:rsidRDefault="009F55D7" w:rsidP="000A23CA">
      <w:pPr>
        <w:numPr>
          <w:ilvl w:val="0"/>
          <w:numId w:val="3"/>
        </w:numPr>
        <w:tabs>
          <w:tab w:val="clear" w:pos="360"/>
        </w:tabs>
        <w:spacing w:after="60"/>
        <w:rPr>
          <w:rFonts w:ascii="Candara" w:hAnsi="Candara"/>
          <w:sz w:val="20"/>
        </w:rPr>
      </w:pPr>
      <w:r w:rsidRPr="009F55D7">
        <w:rPr>
          <w:rFonts w:ascii="Candara" w:hAnsi="Candara"/>
          <w:sz w:val="20"/>
        </w:rPr>
        <w:t>To what extent can the meaning of a literary work change over time?  How does this question apply to at least two works that you have read?</w:t>
      </w:r>
    </w:p>
    <w:p w14:paraId="2B1A8D77" w14:textId="77777777" w:rsidR="009F55D7" w:rsidRPr="009F55D7" w:rsidRDefault="009F55D7" w:rsidP="000A23CA">
      <w:pPr>
        <w:numPr>
          <w:ilvl w:val="0"/>
          <w:numId w:val="3"/>
        </w:numPr>
        <w:spacing w:after="60"/>
        <w:rPr>
          <w:rFonts w:ascii="Candara" w:hAnsi="Candara"/>
          <w:sz w:val="20"/>
        </w:rPr>
      </w:pPr>
      <w:r w:rsidRPr="009F55D7">
        <w:rPr>
          <w:rFonts w:ascii="Candara" w:hAnsi="Candara"/>
          <w:sz w:val="20"/>
        </w:rPr>
        <w:t>Why might two of your Part 3 works be considered “timeless”?</w:t>
      </w:r>
    </w:p>
    <w:p w14:paraId="34B1E90B"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With reference to at least two literary texts that you have studied, how could the text be interpreted differently at different historical times?</w:t>
      </w:r>
    </w:p>
    <w:p w14:paraId="28462A88"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 xml:space="preserve">With reference to at least two literary texts that you have studied, how does the text conform to, or deviate from, the conventions of a </w:t>
      </w:r>
      <w:proofErr w:type="gramStart"/>
      <w:r w:rsidRPr="009F55D7">
        <w:rPr>
          <w:rFonts w:ascii="Candara" w:hAnsi="Candara" w:cs="Helvetica"/>
          <w:color w:val="373737"/>
          <w:sz w:val="20"/>
          <w:szCs w:val="22"/>
        </w:rPr>
        <w:t>particular genre</w:t>
      </w:r>
      <w:proofErr w:type="gramEnd"/>
      <w:r w:rsidRPr="009F55D7">
        <w:rPr>
          <w:rFonts w:ascii="Candara" w:hAnsi="Candara" w:cs="Helvetica"/>
          <w:color w:val="373737"/>
          <w:sz w:val="20"/>
          <w:szCs w:val="22"/>
        </w:rPr>
        <w:t>, and for what purpose?</w:t>
      </w:r>
    </w:p>
    <w:p w14:paraId="26DA6D96"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With reference to at least two literary texts that you have studied, discuss the extent to which they reveal the prevailing values and beliefs of the periods and places in which the texts are written </w:t>
      </w:r>
      <w:r w:rsidRPr="009F55D7">
        <w:rPr>
          <w:rStyle w:val="Strong"/>
          <w:rFonts w:ascii="Candara" w:hAnsi="Candara" w:cs="Helvetica"/>
          <w:color w:val="373737"/>
          <w:sz w:val="20"/>
          <w:szCs w:val="22"/>
          <w:bdr w:val="none" w:sz="0" w:space="0" w:color="auto" w:frame="1"/>
        </w:rPr>
        <w:t>or </w:t>
      </w:r>
      <w:r w:rsidRPr="009F55D7">
        <w:rPr>
          <w:rFonts w:ascii="Candara" w:hAnsi="Candara" w:cs="Helvetica"/>
          <w:color w:val="373737"/>
          <w:sz w:val="20"/>
          <w:szCs w:val="22"/>
        </w:rPr>
        <w:t>set.</w:t>
      </w:r>
    </w:p>
    <w:p w14:paraId="24AAE697"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With reference to at least two literary texts that you have studied, discuss how they have been critically appraised at different times.</w:t>
      </w:r>
    </w:p>
    <w:p w14:paraId="4B5CF331"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With reference to at least two literary texts that you have studied, discuss how an understanding of gender </w:t>
      </w:r>
      <w:r w:rsidRPr="009F55D7">
        <w:rPr>
          <w:rStyle w:val="Strong"/>
          <w:rFonts w:ascii="Candara" w:hAnsi="Candara" w:cs="Helvetica"/>
          <w:color w:val="373737"/>
          <w:sz w:val="20"/>
          <w:szCs w:val="22"/>
          <w:bdr w:val="none" w:sz="0" w:space="0" w:color="auto" w:frame="1"/>
        </w:rPr>
        <w:t>or </w:t>
      </w:r>
      <w:r w:rsidRPr="009F55D7">
        <w:rPr>
          <w:rFonts w:ascii="Candara" w:hAnsi="Candara" w:cs="Helvetica"/>
          <w:color w:val="373737"/>
          <w:sz w:val="20"/>
          <w:szCs w:val="22"/>
        </w:rPr>
        <w:t>ethnicity influences how the texts may be understood.</w:t>
      </w:r>
      <w:bookmarkStart w:id="0" w:name="_GoBack"/>
      <w:bookmarkEnd w:id="0"/>
    </w:p>
    <w:p w14:paraId="47EA6B74"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With reference to at least two texts you have studied, discuss ways in which an understanding of the texts has been contested over time</w:t>
      </w:r>
      <w:r w:rsidRPr="009F55D7">
        <w:rPr>
          <w:rFonts w:ascii="Candara" w:hAnsi="Candara" w:cs="Helvetica"/>
          <w:color w:val="373737"/>
          <w:sz w:val="20"/>
          <w:szCs w:val="22"/>
        </w:rPr>
        <w:t>.</w:t>
      </w:r>
    </w:p>
    <w:p w14:paraId="07291404" w14:textId="77777777" w:rsidR="009F55D7" w:rsidRPr="009F55D7" w:rsidRDefault="009F55D7" w:rsidP="000A23CA">
      <w:pPr>
        <w:numPr>
          <w:ilvl w:val="0"/>
          <w:numId w:val="3"/>
        </w:numPr>
        <w:spacing w:after="60"/>
        <w:rPr>
          <w:rFonts w:ascii="Candara" w:hAnsi="Candara"/>
          <w:sz w:val="20"/>
        </w:rPr>
      </w:pPr>
      <w:r w:rsidRPr="009F55D7">
        <w:rPr>
          <w:rFonts w:ascii="Candara" w:hAnsi="Candara"/>
          <w:sz w:val="20"/>
        </w:rPr>
        <w:t>With regards to at least two literary works, explain how the setting both influences the characters and reflects the author’s own context.</w:t>
      </w:r>
    </w:p>
    <w:p w14:paraId="4DF18CE2" w14:textId="77777777" w:rsidR="009F55D7" w:rsidRPr="009F55D7" w:rsidRDefault="009F55D7" w:rsidP="000A23CA">
      <w:pPr>
        <w:numPr>
          <w:ilvl w:val="0"/>
          <w:numId w:val="3"/>
        </w:numPr>
        <w:spacing w:after="60"/>
        <w:rPr>
          <w:rFonts w:ascii="Candara" w:hAnsi="Candara"/>
          <w:sz w:val="20"/>
        </w:rPr>
      </w:pPr>
      <w:r w:rsidRPr="009F55D7">
        <w:rPr>
          <w:rFonts w:ascii="Candara" w:hAnsi="Candara"/>
          <w:sz w:val="20"/>
        </w:rPr>
        <w:t xml:space="preserve">With regards to two literary texts, explain why authors may have chosen to depict events in a </w:t>
      </w:r>
      <w:proofErr w:type="gramStart"/>
      <w:r w:rsidRPr="009F55D7">
        <w:rPr>
          <w:rFonts w:ascii="Candara" w:hAnsi="Candara"/>
          <w:sz w:val="20"/>
        </w:rPr>
        <w:t>particular sequence</w:t>
      </w:r>
      <w:proofErr w:type="gramEnd"/>
      <w:r w:rsidRPr="009F55D7">
        <w:rPr>
          <w:rFonts w:ascii="Candara" w:hAnsi="Candara"/>
          <w:sz w:val="20"/>
        </w:rPr>
        <w:t xml:space="preserve"> or order.</w:t>
      </w:r>
    </w:p>
    <w:p w14:paraId="46B6931E" w14:textId="77777777" w:rsidR="009F55D7" w:rsidRPr="009F55D7" w:rsidRDefault="009F55D7" w:rsidP="000A23CA">
      <w:pPr>
        <w:pStyle w:val="NormalWeb"/>
        <w:numPr>
          <w:ilvl w:val="0"/>
          <w:numId w:val="3"/>
        </w:numPr>
        <w:shd w:val="clear" w:color="auto" w:fill="FFFFFF"/>
        <w:spacing w:before="0" w:beforeAutospacing="0" w:after="60" w:afterAutospacing="0"/>
        <w:textAlignment w:val="baseline"/>
        <w:rPr>
          <w:rFonts w:ascii="Candara" w:hAnsi="Candara" w:cs="Helvetica"/>
          <w:color w:val="373737"/>
          <w:sz w:val="20"/>
          <w:szCs w:val="22"/>
        </w:rPr>
      </w:pPr>
      <w:r w:rsidRPr="009F55D7">
        <w:rPr>
          <w:rFonts w:ascii="Candara" w:hAnsi="Candara" w:cs="Helvetica"/>
          <w:color w:val="373737"/>
          <w:sz w:val="20"/>
          <w:szCs w:val="22"/>
        </w:rPr>
        <w:t>Writers may use literature as a vehicle for social criticism. Compare and contrast the ways in which writers criticize society in at least two texts that you have studied.</w:t>
      </w:r>
    </w:p>
    <w:sectPr w:rsidR="009F55D7" w:rsidRPr="009F55D7" w:rsidSect="000A23C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55BB0"/>
    <w:multiLevelType w:val="hybridMultilevel"/>
    <w:tmpl w:val="5E36B572"/>
    <w:lvl w:ilvl="0" w:tplc="610A1268">
      <w:start w:val="1"/>
      <w:numFmt w:val="bullet"/>
      <w:lvlText w:val=" "/>
      <w:lvlJc w:val="left"/>
      <w:pPr>
        <w:tabs>
          <w:tab w:val="num" w:pos="720"/>
        </w:tabs>
        <w:ind w:left="720" w:hanging="360"/>
      </w:pPr>
      <w:rPr>
        <w:rFonts w:ascii="Tw Cen MT" w:hAnsi="Tw Cen MT" w:hint="default"/>
      </w:rPr>
    </w:lvl>
    <w:lvl w:ilvl="1" w:tplc="7ADCC0EC" w:tentative="1">
      <w:start w:val="1"/>
      <w:numFmt w:val="bullet"/>
      <w:lvlText w:val=" "/>
      <w:lvlJc w:val="left"/>
      <w:pPr>
        <w:tabs>
          <w:tab w:val="num" w:pos="1440"/>
        </w:tabs>
        <w:ind w:left="1440" w:hanging="360"/>
      </w:pPr>
      <w:rPr>
        <w:rFonts w:ascii="Tw Cen MT" w:hAnsi="Tw Cen MT" w:hint="default"/>
      </w:rPr>
    </w:lvl>
    <w:lvl w:ilvl="2" w:tplc="9844FD30" w:tentative="1">
      <w:start w:val="1"/>
      <w:numFmt w:val="bullet"/>
      <w:lvlText w:val=" "/>
      <w:lvlJc w:val="left"/>
      <w:pPr>
        <w:tabs>
          <w:tab w:val="num" w:pos="2160"/>
        </w:tabs>
        <w:ind w:left="2160" w:hanging="360"/>
      </w:pPr>
      <w:rPr>
        <w:rFonts w:ascii="Tw Cen MT" w:hAnsi="Tw Cen MT" w:hint="default"/>
      </w:rPr>
    </w:lvl>
    <w:lvl w:ilvl="3" w:tplc="A6963296" w:tentative="1">
      <w:start w:val="1"/>
      <w:numFmt w:val="bullet"/>
      <w:lvlText w:val=" "/>
      <w:lvlJc w:val="left"/>
      <w:pPr>
        <w:tabs>
          <w:tab w:val="num" w:pos="2880"/>
        </w:tabs>
        <w:ind w:left="2880" w:hanging="360"/>
      </w:pPr>
      <w:rPr>
        <w:rFonts w:ascii="Tw Cen MT" w:hAnsi="Tw Cen MT" w:hint="default"/>
      </w:rPr>
    </w:lvl>
    <w:lvl w:ilvl="4" w:tplc="10BE9D7E" w:tentative="1">
      <w:start w:val="1"/>
      <w:numFmt w:val="bullet"/>
      <w:lvlText w:val=" "/>
      <w:lvlJc w:val="left"/>
      <w:pPr>
        <w:tabs>
          <w:tab w:val="num" w:pos="3600"/>
        </w:tabs>
        <w:ind w:left="3600" w:hanging="360"/>
      </w:pPr>
      <w:rPr>
        <w:rFonts w:ascii="Tw Cen MT" w:hAnsi="Tw Cen MT" w:hint="default"/>
      </w:rPr>
    </w:lvl>
    <w:lvl w:ilvl="5" w:tplc="7B7CBDB6" w:tentative="1">
      <w:start w:val="1"/>
      <w:numFmt w:val="bullet"/>
      <w:lvlText w:val=" "/>
      <w:lvlJc w:val="left"/>
      <w:pPr>
        <w:tabs>
          <w:tab w:val="num" w:pos="4320"/>
        </w:tabs>
        <w:ind w:left="4320" w:hanging="360"/>
      </w:pPr>
      <w:rPr>
        <w:rFonts w:ascii="Tw Cen MT" w:hAnsi="Tw Cen MT" w:hint="default"/>
      </w:rPr>
    </w:lvl>
    <w:lvl w:ilvl="6" w:tplc="684A4A6C" w:tentative="1">
      <w:start w:val="1"/>
      <w:numFmt w:val="bullet"/>
      <w:lvlText w:val=" "/>
      <w:lvlJc w:val="left"/>
      <w:pPr>
        <w:tabs>
          <w:tab w:val="num" w:pos="5040"/>
        </w:tabs>
        <w:ind w:left="5040" w:hanging="360"/>
      </w:pPr>
      <w:rPr>
        <w:rFonts w:ascii="Tw Cen MT" w:hAnsi="Tw Cen MT" w:hint="default"/>
      </w:rPr>
    </w:lvl>
    <w:lvl w:ilvl="7" w:tplc="636809B8" w:tentative="1">
      <w:start w:val="1"/>
      <w:numFmt w:val="bullet"/>
      <w:lvlText w:val=" "/>
      <w:lvlJc w:val="left"/>
      <w:pPr>
        <w:tabs>
          <w:tab w:val="num" w:pos="5760"/>
        </w:tabs>
        <w:ind w:left="5760" w:hanging="360"/>
      </w:pPr>
      <w:rPr>
        <w:rFonts w:ascii="Tw Cen MT" w:hAnsi="Tw Cen MT" w:hint="default"/>
      </w:rPr>
    </w:lvl>
    <w:lvl w:ilvl="8" w:tplc="5276F988"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4FB04C67"/>
    <w:multiLevelType w:val="hybridMultilevel"/>
    <w:tmpl w:val="AB427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56536"/>
    <w:multiLevelType w:val="hybridMultilevel"/>
    <w:tmpl w:val="F926DB62"/>
    <w:lvl w:ilvl="0" w:tplc="0409000F">
      <w:start w:val="1"/>
      <w:numFmt w:val="decimal"/>
      <w:lvlText w:val="%1."/>
      <w:lvlJc w:val="left"/>
      <w:pPr>
        <w:tabs>
          <w:tab w:val="num" w:pos="360"/>
        </w:tabs>
        <w:ind w:left="360" w:hanging="360"/>
      </w:pPr>
      <w:rPr>
        <w:rFonts w:hint="default"/>
      </w:rPr>
    </w:lvl>
    <w:lvl w:ilvl="1" w:tplc="5AF620A0" w:tentative="1">
      <w:start w:val="1"/>
      <w:numFmt w:val="bullet"/>
      <w:lvlText w:val=" "/>
      <w:lvlJc w:val="left"/>
      <w:pPr>
        <w:tabs>
          <w:tab w:val="num" w:pos="1080"/>
        </w:tabs>
        <w:ind w:left="1080" w:hanging="360"/>
      </w:pPr>
      <w:rPr>
        <w:rFonts w:ascii="Tw Cen MT" w:hAnsi="Tw Cen MT" w:hint="default"/>
      </w:rPr>
    </w:lvl>
    <w:lvl w:ilvl="2" w:tplc="F350DCC0" w:tentative="1">
      <w:start w:val="1"/>
      <w:numFmt w:val="bullet"/>
      <w:lvlText w:val=" "/>
      <w:lvlJc w:val="left"/>
      <w:pPr>
        <w:tabs>
          <w:tab w:val="num" w:pos="1800"/>
        </w:tabs>
        <w:ind w:left="1800" w:hanging="360"/>
      </w:pPr>
      <w:rPr>
        <w:rFonts w:ascii="Tw Cen MT" w:hAnsi="Tw Cen MT" w:hint="default"/>
      </w:rPr>
    </w:lvl>
    <w:lvl w:ilvl="3" w:tplc="5718AEF0" w:tentative="1">
      <w:start w:val="1"/>
      <w:numFmt w:val="bullet"/>
      <w:lvlText w:val=" "/>
      <w:lvlJc w:val="left"/>
      <w:pPr>
        <w:tabs>
          <w:tab w:val="num" w:pos="2520"/>
        </w:tabs>
        <w:ind w:left="2520" w:hanging="360"/>
      </w:pPr>
      <w:rPr>
        <w:rFonts w:ascii="Tw Cen MT" w:hAnsi="Tw Cen MT" w:hint="default"/>
      </w:rPr>
    </w:lvl>
    <w:lvl w:ilvl="4" w:tplc="DEDE9028" w:tentative="1">
      <w:start w:val="1"/>
      <w:numFmt w:val="bullet"/>
      <w:lvlText w:val=" "/>
      <w:lvlJc w:val="left"/>
      <w:pPr>
        <w:tabs>
          <w:tab w:val="num" w:pos="3240"/>
        </w:tabs>
        <w:ind w:left="3240" w:hanging="360"/>
      </w:pPr>
      <w:rPr>
        <w:rFonts w:ascii="Tw Cen MT" w:hAnsi="Tw Cen MT" w:hint="default"/>
      </w:rPr>
    </w:lvl>
    <w:lvl w:ilvl="5" w:tplc="F2ECFF64" w:tentative="1">
      <w:start w:val="1"/>
      <w:numFmt w:val="bullet"/>
      <w:lvlText w:val=" "/>
      <w:lvlJc w:val="left"/>
      <w:pPr>
        <w:tabs>
          <w:tab w:val="num" w:pos="3960"/>
        </w:tabs>
        <w:ind w:left="3960" w:hanging="360"/>
      </w:pPr>
      <w:rPr>
        <w:rFonts w:ascii="Tw Cen MT" w:hAnsi="Tw Cen MT" w:hint="default"/>
      </w:rPr>
    </w:lvl>
    <w:lvl w:ilvl="6" w:tplc="4E1045D2" w:tentative="1">
      <w:start w:val="1"/>
      <w:numFmt w:val="bullet"/>
      <w:lvlText w:val=" "/>
      <w:lvlJc w:val="left"/>
      <w:pPr>
        <w:tabs>
          <w:tab w:val="num" w:pos="4680"/>
        </w:tabs>
        <w:ind w:left="4680" w:hanging="360"/>
      </w:pPr>
      <w:rPr>
        <w:rFonts w:ascii="Tw Cen MT" w:hAnsi="Tw Cen MT" w:hint="default"/>
      </w:rPr>
    </w:lvl>
    <w:lvl w:ilvl="7" w:tplc="163A0934" w:tentative="1">
      <w:start w:val="1"/>
      <w:numFmt w:val="bullet"/>
      <w:lvlText w:val=" "/>
      <w:lvlJc w:val="left"/>
      <w:pPr>
        <w:tabs>
          <w:tab w:val="num" w:pos="5400"/>
        </w:tabs>
        <w:ind w:left="5400" w:hanging="360"/>
      </w:pPr>
      <w:rPr>
        <w:rFonts w:ascii="Tw Cen MT" w:hAnsi="Tw Cen MT" w:hint="default"/>
      </w:rPr>
    </w:lvl>
    <w:lvl w:ilvl="8" w:tplc="91E229F0" w:tentative="1">
      <w:start w:val="1"/>
      <w:numFmt w:val="bullet"/>
      <w:lvlText w:val=" "/>
      <w:lvlJc w:val="left"/>
      <w:pPr>
        <w:tabs>
          <w:tab w:val="num" w:pos="6120"/>
        </w:tabs>
        <w:ind w:left="6120" w:hanging="360"/>
      </w:pPr>
      <w:rPr>
        <w:rFonts w:ascii="Tw Cen MT" w:hAnsi="Tw Cen MT" w:hint="default"/>
      </w:rPr>
    </w:lvl>
  </w:abstractNum>
  <w:abstractNum w:abstractNumId="3" w15:restartNumberingAfterBreak="0">
    <w:nsid w:val="7E391441"/>
    <w:multiLevelType w:val="hybridMultilevel"/>
    <w:tmpl w:val="59C4496E"/>
    <w:lvl w:ilvl="0" w:tplc="5502B7D8">
      <w:start w:val="1"/>
      <w:numFmt w:val="bullet"/>
      <w:lvlText w:val=" "/>
      <w:lvlJc w:val="left"/>
      <w:pPr>
        <w:tabs>
          <w:tab w:val="num" w:pos="360"/>
        </w:tabs>
        <w:ind w:left="360" w:hanging="360"/>
      </w:pPr>
      <w:rPr>
        <w:rFonts w:ascii="Tw Cen MT" w:hAnsi="Tw Cen MT" w:hint="default"/>
      </w:rPr>
    </w:lvl>
    <w:lvl w:ilvl="1" w:tplc="5AF620A0" w:tentative="1">
      <w:start w:val="1"/>
      <w:numFmt w:val="bullet"/>
      <w:lvlText w:val=" "/>
      <w:lvlJc w:val="left"/>
      <w:pPr>
        <w:tabs>
          <w:tab w:val="num" w:pos="1080"/>
        </w:tabs>
        <w:ind w:left="1080" w:hanging="360"/>
      </w:pPr>
      <w:rPr>
        <w:rFonts w:ascii="Tw Cen MT" w:hAnsi="Tw Cen MT" w:hint="default"/>
      </w:rPr>
    </w:lvl>
    <w:lvl w:ilvl="2" w:tplc="F350DCC0" w:tentative="1">
      <w:start w:val="1"/>
      <w:numFmt w:val="bullet"/>
      <w:lvlText w:val=" "/>
      <w:lvlJc w:val="left"/>
      <w:pPr>
        <w:tabs>
          <w:tab w:val="num" w:pos="1800"/>
        </w:tabs>
        <w:ind w:left="1800" w:hanging="360"/>
      </w:pPr>
      <w:rPr>
        <w:rFonts w:ascii="Tw Cen MT" w:hAnsi="Tw Cen MT" w:hint="default"/>
      </w:rPr>
    </w:lvl>
    <w:lvl w:ilvl="3" w:tplc="5718AEF0" w:tentative="1">
      <w:start w:val="1"/>
      <w:numFmt w:val="bullet"/>
      <w:lvlText w:val=" "/>
      <w:lvlJc w:val="left"/>
      <w:pPr>
        <w:tabs>
          <w:tab w:val="num" w:pos="2520"/>
        </w:tabs>
        <w:ind w:left="2520" w:hanging="360"/>
      </w:pPr>
      <w:rPr>
        <w:rFonts w:ascii="Tw Cen MT" w:hAnsi="Tw Cen MT" w:hint="default"/>
      </w:rPr>
    </w:lvl>
    <w:lvl w:ilvl="4" w:tplc="DEDE9028" w:tentative="1">
      <w:start w:val="1"/>
      <w:numFmt w:val="bullet"/>
      <w:lvlText w:val=" "/>
      <w:lvlJc w:val="left"/>
      <w:pPr>
        <w:tabs>
          <w:tab w:val="num" w:pos="3240"/>
        </w:tabs>
        <w:ind w:left="3240" w:hanging="360"/>
      </w:pPr>
      <w:rPr>
        <w:rFonts w:ascii="Tw Cen MT" w:hAnsi="Tw Cen MT" w:hint="default"/>
      </w:rPr>
    </w:lvl>
    <w:lvl w:ilvl="5" w:tplc="F2ECFF64" w:tentative="1">
      <w:start w:val="1"/>
      <w:numFmt w:val="bullet"/>
      <w:lvlText w:val=" "/>
      <w:lvlJc w:val="left"/>
      <w:pPr>
        <w:tabs>
          <w:tab w:val="num" w:pos="3960"/>
        </w:tabs>
        <w:ind w:left="3960" w:hanging="360"/>
      </w:pPr>
      <w:rPr>
        <w:rFonts w:ascii="Tw Cen MT" w:hAnsi="Tw Cen MT" w:hint="default"/>
      </w:rPr>
    </w:lvl>
    <w:lvl w:ilvl="6" w:tplc="4E1045D2" w:tentative="1">
      <w:start w:val="1"/>
      <w:numFmt w:val="bullet"/>
      <w:lvlText w:val=" "/>
      <w:lvlJc w:val="left"/>
      <w:pPr>
        <w:tabs>
          <w:tab w:val="num" w:pos="4680"/>
        </w:tabs>
        <w:ind w:left="4680" w:hanging="360"/>
      </w:pPr>
      <w:rPr>
        <w:rFonts w:ascii="Tw Cen MT" w:hAnsi="Tw Cen MT" w:hint="default"/>
      </w:rPr>
    </w:lvl>
    <w:lvl w:ilvl="7" w:tplc="163A0934" w:tentative="1">
      <w:start w:val="1"/>
      <w:numFmt w:val="bullet"/>
      <w:lvlText w:val=" "/>
      <w:lvlJc w:val="left"/>
      <w:pPr>
        <w:tabs>
          <w:tab w:val="num" w:pos="5400"/>
        </w:tabs>
        <w:ind w:left="5400" w:hanging="360"/>
      </w:pPr>
      <w:rPr>
        <w:rFonts w:ascii="Tw Cen MT" w:hAnsi="Tw Cen MT" w:hint="default"/>
      </w:rPr>
    </w:lvl>
    <w:lvl w:ilvl="8" w:tplc="91E229F0" w:tentative="1">
      <w:start w:val="1"/>
      <w:numFmt w:val="bullet"/>
      <w:lvlText w:val=" "/>
      <w:lvlJc w:val="left"/>
      <w:pPr>
        <w:tabs>
          <w:tab w:val="num" w:pos="6120"/>
        </w:tabs>
        <w:ind w:left="6120" w:hanging="360"/>
      </w:pPr>
      <w:rPr>
        <w:rFonts w:ascii="Tw Cen MT" w:hAnsi="Tw Cen MT"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D7"/>
    <w:rsid w:val="000A23CA"/>
    <w:rsid w:val="001113CB"/>
    <w:rsid w:val="00165DB5"/>
    <w:rsid w:val="00175DE4"/>
    <w:rsid w:val="00262741"/>
    <w:rsid w:val="00281D12"/>
    <w:rsid w:val="002F5177"/>
    <w:rsid w:val="00331850"/>
    <w:rsid w:val="00341382"/>
    <w:rsid w:val="004B353B"/>
    <w:rsid w:val="0053263C"/>
    <w:rsid w:val="00550D0E"/>
    <w:rsid w:val="007B3B22"/>
    <w:rsid w:val="008059F9"/>
    <w:rsid w:val="008B7D38"/>
    <w:rsid w:val="009F55D7"/>
    <w:rsid w:val="00A302C4"/>
    <w:rsid w:val="00AE50BB"/>
    <w:rsid w:val="00B92D7A"/>
    <w:rsid w:val="00C41842"/>
    <w:rsid w:val="00CA7533"/>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8A90"/>
  <w15:chartTrackingRefBased/>
  <w15:docId w15:val="{20E5EDC4-2A08-4673-85B4-1998EBB6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5D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F55D7"/>
    <w:rPr>
      <w:i/>
      <w:iCs/>
    </w:rPr>
  </w:style>
  <w:style w:type="character" w:styleId="Strong">
    <w:name w:val="Strong"/>
    <w:basedOn w:val="DefaultParagraphFont"/>
    <w:uiPriority w:val="22"/>
    <w:qFormat/>
    <w:rsid w:val="009F55D7"/>
    <w:rPr>
      <w:b/>
      <w:bCs/>
    </w:rPr>
  </w:style>
  <w:style w:type="paragraph" w:styleId="ListParagraph">
    <w:name w:val="List Paragraph"/>
    <w:basedOn w:val="Normal"/>
    <w:uiPriority w:val="34"/>
    <w:qFormat/>
    <w:rsid w:val="009F5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83715">
      <w:bodyDiv w:val="1"/>
      <w:marLeft w:val="0"/>
      <w:marRight w:val="0"/>
      <w:marTop w:val="0"/>
      <w:marBottom w:val="0"/>
      <w:divBdr>
        <w:top w:val="none" w:sz="0" w:space="0" w:color="auto"/>
        <w:left w:val="none" w:sz="0" w:space="0" w:color="auto"/>
        <w:bottom w:val="none" w:sz="0" w:space="0" w:color="auto"/>
        <w:right w:val="none" w:sz="0" w:space="0" w:color="auto"/>
      </w:divBdr>
      <w:divsChild>
        <w:div w:id="746420553">
          <w:marLeft w:val="144"/>
          <w:marRight w:val="0"/>
          <w:marTop w:val="240"/>
          <w:marBottom w:val="40"/>
          <w:divBdr>
            <w:top w:val="none" w:sz="0" w:space="0" w:color="auto"/>
            <w:left w:val="none" w:sz="0" w:space="0" w:color="auto"/>
            <w:bottom w:val="none" w:sz="0" w:space="0" w:color="auto"/>
            <w:right w:val="none" w:sz="0" w:space="0" w:color="auto"/>
          </w:divBdr>
        </w:div>
        <w:div w:id="421418280">
          <w:marLeft w:val="144"/>
          <w:marRight w:val="0"/>
          <w:marTop w:val="240"/>
          <w:marBottom w:val="40"/>
          <w:divBdr>
            <w:top w:val="none" w:sz="0" w:space="0" w:color="auto"/>
            <w:left w:val="none" w:sz="0" w:space="0" w:color="auto"/>
            <w:bottom w:val="none" w:sz="0" w:space="0" w:color="auto"/>
            <w:right w:val="none" w:sz="0" w:space="0" w:color="auto"/>
          </w:divBdr>
        </w:div>
        <w:div w:id="1857377981">
          <w:marLeft w:val="144"/>
          <w:marRight w:val="0"/>
          <w:marTop w:val="240"/>
          <w:marBottom w:val="40"/>
          <w:divBdr>
            <w:top w:val="none" w:sz="0" w:space="0" w:color="auto"/>
            <w:left w:val="none" w:sz="0" w:space="0" w:color="auto"/>
            <w:bottom w:val="none" w:sz="0" w:space="0" w:color="auto"/>
            <w:right w:val="none" w:sz="0" w:space="0" w:color="auto"/>
          </w:divBdr>
        </w:div>
        <w:div w:id="967858836">
          <w:marLeft w:val="144"/>
          <w:marRight w:val="0"/>
          <w:marTop w:val="240"/>
          <w:marBottom w:val="40"/>
          <w:divBdr>
            <w:top w:val="none" w:sz="0" w:space="0" w:color="auto"/>
            <w:left w:val="none" w:sz="0" w:space="0" w:color="auto"/>
            <w:bottom w:val="none" w:sz="0" w:space="0" w:color="auto"/>
            <w:right w:val="none" w:sz="0" w:space="0" w:color="auto"/>
          </w:divBdr>
        </w:div>
        <w:div w:id="2120878178">
          <w:marLeft w:val="144"/>
          <w:marRight w:val="0"/>
          <w:marTop w:val="240"/>
          <w:marBottom w:val="40"/>
          <w:divBdr>
            <w:top w:val="none" w:sz="0" w:space="0" w:color="auto"/>
            <w:left w:val="none" w:sz="0" w:space="0" w:color="auto"/>
            <w:bottom w:val="none" w:sz="0" w:space="0" w:color="auto"/>
            <w:right w:val="none" w:sz="0" w:space="0" w:color="auto"/>
          </w:divBdr>
        </w:div>
      </w:divsChild>
    </w:div>
    <w:div w:id="1094085323">
      <w:bodyDiv w:val="1"/>
      <w:marLeft w:val="0"/>
      <w:marRight w:val="0"/>
      <w:marTop w:val="0"/>
      <w:marBottom w:val="0"/>
      <w:divBdr>
        <w:top w:val="none" w:sz="0" w:space="0" w:color="auto"/>
        <w:left w:val="none" w:sz="0" w:space="0" w:color="auto"/>
        <w:bottom w:val="none" w:sz="0" w:space="0" w:color="auto"/>
        <w:right w:val="none" w:sz="0" w:space="0" w:color="auto"/>
      </w:divBdr>
      <w:divsChild>
        <w:div w:id="1624573672">
          <w:marLeft w:val="144"/>
          <w:marRight w:val="0"/>
          <w:marTop w:val="240"/>
          <w:marBottom w:val="40"/>
          <w:divBdr>
            <w:top w:val="none" w:sz="0" w:space="0" w:color="auto"/>
            <w:left w:val="none" w:sz="0" w:space="0" w:color="auto"/>
            <w:bottom w:val="none" w:sz="0" w:space="0" w:color="auto"/>
            <w:right w:val="none" w:sz="0" w:space="0" w:color="auto"/>
          </w:divBdr>
        </w:div>
        <w:div w:id="1805469103">
          <w:marLeft w:val="144"/>
          <w:marRight w:val="0"/>
          <w:marTop w:val="240"/>
          <w:marBottom w:val="40"/>
          <w:divBdr>
            <w:top w:val="none" w:sz="0" w:space="0" w:color="auto"/>
            <w:left w:val="none" w:sz="0" w:space="0" w:color="auto"/>
            <w:bottom w:val="none" w:sz="0" w:space="0" w:color="auto"/>
            <w:right w:val="none" w:sz="0" w:space="0" w:color="auto"/>
          </w:divBdr>
        </w:div>
        <w:div w:id="1665742890">
          <w:marLeft w:val="144"/>
          <w:marRight w:val="0"/>
          <w:marTop w:val="240"/>
          <w:marBottom w:val="40"/>
          <w:divBdr>
            <w:top w:val="none" w:sz="0" w:space="0" w:color="auto"/>
            <w:left w:val="none" w:sz="0" w:space="0" w:color="auto"/>
            <w:bottom w:val="none" w:sz="0" w:space="0" w:color="auto"/>
            <w:right w:val="none" w:sz="0" w:space="0" w:color="auto"/>
          </w:divBdr>
        </w:div>
        <w:div w:id="1973709">
          <w:marLeft w:val="144"/>
          <w:marRight w:val="0"/>
          <w:marTop w:val="240"/>
          <w:marBottom w:val="40"/>
          <w:divBdr>
            <w:top w:val="none" w:sz="0" w:space="0" w:color="auto"/>
            <w:left w:val="none" w:sz="0" w:space="0" w:color="auto"/>
            <w:bottom w:val="none" w:sz="0" w:space="0" w:color="auto"/>
            <w:right w:val="none" w:sz="0" w:space="0" w:color="auto"/>
          </w:divBdr>
        </w:div>
        <w:div w:id="736829624">
          <w:marLeft w:val="144"/>
          <w:marRight w:val="0"/>
          <w:marTop w:val="240"/>
          <w:marBottom w:val="40"/>
          <w:divBdr>
            <w:top w:val="none" w:sz="0" w:space="0" w:color="auto"/>
            <w:left w:val="none" w:sz="0" w:space="0" w:color="auto"/>
            <w:bottom w:val="none" w:sz="0" w:space="0" w:color="auto"/>
            <w:right w:val="none" w:sz="0" w:space="0" w:color="auto"/>
          </w:divBdr>
        </w:div>
      </w:divsChild>
    </w:div>
    <w:div w:id="16719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cp:revision>
  <dcterms:created xsi:type="dcterms:W3CDTF">2019-04-18T03:49:00Z</dcterms:created>
  <dcterms:modified xsi:type="dcterms:W3CDTF">2019-04-18T04:06:00Z</dcterms:modified>
</cp:coreProperties>
</file>