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922C7" w:rsidR="00422F77" w:rsidRDefault="0098432A" w14:paraId="5B68DA28" wp14:textId="77777777">
      <w:pPr>
        <w:rPr>
          <w:sz w:val="20"/>
          <w:u w:val="single"/>
        </w:rPr>
      </w:pPr>
      <w:r>
        <w:rPr>
          <w:sz w:val="20"/>
        </w:rPr>
        <w:t>A</w:t>
      </w:r>
      <w:r w:rsidRPr="00422F77" w:rsidR="00422F77">
        <w:rPr>
          <w:sz w:val="20"/>
        </w:rPr>
        <w:t>merican Literature</w:t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ab/>
      </w:r>
      <w:r w:rsidR="00A922C7">
        <w:rPr>
          <w:sz w:val="20"/>
        </w:rPr>
        <w:t>Name:</w:t>
      </w:r>
      <w:r w:rsidR="00A922C7">
        <w:rPr>
          <w:sz w:val="20"/>
          <w:u w:val="single"/>
        </w:rPr>
        <w:tab/>
      </w:r>
      <w:r w:rsidR="00A922C7">
        <w:rPr>
          <w:sz w:val="20"/>
          <w:u w:val="single"/>
        </w:rPr>
        <w:tab/>
      </w:r>
      <w:r w:rsidR="00A922C7">
        <w:rPr>
          <w:sz w:val="20"/>
          <w:u w:val="single"/>
        </w:rPr>
        <w:tab/>
      </w:r>
      <w:r w:rsidR="00A922C7">
        <w:rPr>
          <w:sz w:val="20"/>
          <w:u w:val="single"/>
        </w:rPr>
        <w:tab/>
      </w:r>
      <w:r w:rsidR="00A922C7">
        <w:rPr>
          <w:sz w:val="20"/>
          <w:u w:val="single"/>
        </w:rPr>
        <w:tab/>
      </w:r>
      <w:r w:rsidR="00A922C7">
        <w:rPr>
          <w:sz w:val="20"/>
          <w:u w:val="single"/>
        </w:rPr>
        <w:tab/>
      </w:r>
      <w:r w:rsidR="00A922C7">
        <w:rPr>
          <w:sz w:val="20"/>
          <w:u w:val="single"/>
        </w:rPr>
        <w:tab/>
      </w:r>
    </w:p>
    <w:p xmlns:wp14="http://schemas.microsoft.com/office/word/2010/wordml" w:rsidRPr="00422F77" w:rsidR="00422F77" w:rsidRDefault="00A922C7" w14:paraId="33FBE042" wp14:textId="77777777">
      <w:pPr>
        <w:rPr>
          <w:sz w:val="20"/>
        </w:rPr>
      </w:pPr>
      <w:r>
        <w:rPr>
          <w:sz w:val="20"/>
        </w:rPr>
        <w:t>The Muckraker A</w:t>
      </w:r>
      <w:r w:rsidR="0098432A">
        <w:rPr>
          <w:sz w:val="20"/>
        </w:rPr>
        <w:t>ppointment Discussion</w:t>
      </w:r>
    </w:p>
    <w:p xmlns:wp14="http://schemas.microsoft.com/office/word/2010/wordml" w:rsidR="00422F77" w:rsidRDefault="00422F77" w14:paraId="672A6659" wp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4"/>
        <w:gridCol w:w="3291"/>
        <w:gridCol w:w="5377"/>
        <w:gridCol w:w="5104"/>
      </w:tblGrid>
      <w:tr xmlns:wp14="http://schemas.microsoft.com/office/word/2010/wordml" w:rsidRPr="00017597" w:rsidR="00422F77" w:rsidTr="54ACABAE" w14:paraId="1F8ACF1E" wp14:textId="77777777">
        <w:trPr>
          <w:trHeight w:val="288"/>
        </w:trPr>
        <w:tc>
          <w:tcPr>
            <w:tcW w:w="510" w:type="pct"/>
            <w:shd w:val="clear" w:color="auto" w:fill="auto"/>
            <w:tcMar/>
          </w:tcPr>
          <w:p w:rsidRPr="00017597" w:rsidR="00422F77" w:rsidP="00017597" w:rsidRDefault="00422F77" w14:paraId="11BECFDE" wp14:textId="7777777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Appointee</w:t>
            </w:r>
          </w:p>
        </w:tc>
        <w:tc>
          <w:tcPr>
            <w:tcW w:w="1073" w:type="pct"/>
            <w:shd w:val="clear" w:color="auto" w:fill="auto"/>
            <w:tcMar/>
          </w:tcPr>
          <w:p w:rsidRPr="00017597" w:rsidR="00422F77" w:rsidP="00017597" w:rsidRDefault="00422F77" w14:paraId="4198853A" wp14:textId="7777777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Question</w:t>
            </w:r>
          </w:p>
        </w:tc>
        <w:tc>
          <w:tcPr>
            <w:tcW w:w="1753" w:type="pct"/>
            <w:shd w:val="clear" w:color="auto" w:fill="auto"/>
            <w:tcMar/>
          </w:tcPr>
          <w:p w:rsidRPr="00017597" w:rsidR="00422F77" w:rsidP="00017597" w:rsidRDefault="00422F77" w14:paraId="789BB8AE" wp14:textId="7777777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Your Analysis</w:t>
            </w:r>
          </w:p>
        </w:tc>
        <w:tc>
          <w:tcPr>
            <w:tcW w:w="1664" w:type="pct"/>
            <w:shd w:val="clear" w:color="auto" w:fill="auto"/>
            <w:tcMar/>
          </w:tcPr>
          <w:p w:rsidRPr="00017597" w:rsidR="00422F77" w:rsidP="00017597" w:rsidRDefault="00422F77" w14:paraId="6A329445" wp14:textId="77777777">
            <w:pPr>
              <w:rPr>
                <w:rFonts w:ascii="Candara" w:hAnsi="Candara"/>
                <w:b/>
                <w:sz w:val="22"/>
              </w:rPr>
            </w:pPr>
            <w:r w:rsidRPr="00017597">
              <w:rPr>
                <w:rFonts w:ascii="Candara" w:hAnsi="Candara"/>
                <w:b/>
                <w:sz w:val="22"/>
              </w:rPr>
              <w:t>Their Analysis</w:t>
            </w:r>
          </w:p>
        </w:tc>
      </w:tr>
      <w:tr xmlns:wp14="http://schemas.microsoft.com/office/word/2010/wordml" w:rsidRPr="00017597" w:rsidR="00422F77" w:rsidTr="54ACABAE" w14:paraId="070CE716" wp14:textId="77777777">
        <w:trPr>
          <w:trHeight w:val="2016"/>
        </w:trPr>
        <w:tc>
          <w:tcPr>
            <w:tcW w:w="510" w:type="pct"/>
            <w:shd w:val="clear" w:color="auto" w:fill="auto"/>
            <w:tcMar/>
          </w:tcPr>
          <w:p w:rsidRPr="00017597" w:rsidR="00422F77" w:rsidP="00551C25" w:rsidRDefault="0098432A" w14:paraId="649841BE" wp14:textId="77777777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1</w:t>
            </w:r>
          </w:p>
        </w:tc>
        <w:tc>
          <w:tcPr>
            <w:tcW w:w="1073" w:type="pct"/>
            <w:shd w:val="clear" w:color="auto" w:fill="auto"/>
            <w:tcMar/>
            <w:vAlign w:val="center"/>
          </w:tcPr>
          <w:p w:rsidRPr="00A922C7" w:rsidR="0098432A" w:rsidP="00A922C7" w:rsidRDefault="00A922C7" w14:paraId="60293B6B" wp14:textId="77777777">
            <w:pPr>
              <w:jc w:val="center"/>
              <w:rPr>
                <w:rFonts w:ascii="Candara" w:hAnsi="Candara"/>
                <w:sz w:val="20"/>
              </w:rPr>
            </w:pPr>
            <w:r w:rsidRPr="00A922C7">
              <w:rPr>
                <w:rFonts w:ascii="Candara" w:hAnsi="Candara"/>
                <w:sz w:val="20"/>
              </w:rPr>
              <w:t xml:space="preserve">The goal of the Progressive Era </w:t>
            </w:r>
            <w:r w:rsidR="00EE1196">
              <w:rPr>
                <w:rFonts w:ascii="Candara" w:hAnsi="Candara"/>
                <w:sz w:val="20"/>
              </w:rPr>
              <w:t>w</w:t>
            </w:r>
            <w:r w:rsidRPr="00A922C7">
              <w:rPr>
                <w:rFonts w:ascii="Candara" w:hAnsi="Candara"/>
                <w:sz w:val="20"/>
              </w:rPr>
              <w:t>as to eliminate corruption in government by exposing and undercutting political machines and their bosses, to establish</w:t>
            </w:r>
            <w:r w:rsidR="00EE1196">
              <w:rPr>
                <w:rFonts w:ascii="Candara" w:hAnsi="Candara"/>
                <w:sz w:val="20"/>
              </w:rPr>
              <w:t xml:space="preserve"> a</w:t>
            </w:r>
            <w:r w:rsidRPr="00A922C7">
              <w:rPr>
                <w:rFonts w:ascii="Candara" w:hAnsi="Candara"/>
                <w:sz w:val="20"/>
              </w:rPr>
              <w:t xml:space="preserve"> more ‘direct democracy’. To what extent did one of our authors/</w:t>
            </w:r>
            <w:r w:rsidR="00EE1196">
              <w:rPr>
                <w:rFonts w:ascii="Candara" w:hAnsi="Candara"/>
                <w:sz w:val="20"/>
              </w:rPr>
              <w:t xml:space="preserve"> </w:t>
            </w:r>
            <w:r w:rsidRPr="00A922C7">
              <w:rPr>
                <w:rFonts w:ascii="Candara" w:hAnsi="Candara"/>
                <w:sz w:val="20"/>
              </w:rPr>
              <w:t>photographer meet this goal?</w:t>
            </w:r>
          </w:p>
        </w:tc>
        <w:tc>
          <w:tcPr>
            <w:tcW w:w="1753" w:type="pct"/>
            <w:shd w:val="clear" w:color="auto" w:fill="auto"/>
            <w:tcMar/>
          </w:tcPr>
          <w:p w:rsidR="00422F77" w:rsidP="00017597" w:rsidRDefault="00422F77" w14:paraId="0A37501D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:rsidRPr="00017597" w:rsidR="00017597" w:rsidP="00017597" w:rsidRDefault="00017597" w14:paraId="5DAB6C7B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  <w:tcMar/>
          </w:tcPr>
          <w:p w:rsidRPr="00017597" w:rsidR="00422F77" w:rsidP="00017597" w:rsidRDefault="00422F77" w14:paraId="02EB378F" wp14:textId="77777777">
            <w:pPr>
              <w:rPr>
                <w:rFonts w:ascii="Candara" w:hAnsi="Candara"/>
                <w:sz w:val="22"/>
              </w:rPr>
            </w:pPr>
          </w:p>
        </w:tc>
      </w:tr>
      <w:tr xmlns:wp14="http://schemas.microsoft.com/office/word/2010/wordml" w:rsidRPr="00017597" w:rsidR="00422F77" w:rsidTr="54ACABAE" w14:paraId="0418183E" wp14:textId="77777777">
        <w:trPr>
          <w:trHeight w:val="2016"/>
        </w:trPr>
        <w:tc>
          <w:tcPr>
            <w:tcW w:w="510" w:type="pct"/>
            <w:shd w:val="clear" w:color="auto" w:fill="auto"/>
            <w:tcMar/>
          </w:tcPr>
          <w:p w:rsidRPr="00017597" w:rsidR="00422F77" w:rsidP="0098432A" w:rsidRDefault="0098432A" w14:paraId="18F999B5" wp14:textId="77777777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2</w:t>
            </w:r>
          </w:p>
        </w:tc>
        <w:tc>
          <w:tcPr>
            <w:tcW w:w="1073" w:type="pct"/>
            <w:shd w:val="clear" w:color="auto" w:fill="auto"/>
            <w:tcMar/>
            <w:vAlign w:val="center"/>
          </w:tcPr>
          <w:p w:rsidRPr="00017597" w:rsidR="00EE1196" w:rsidP="54ACABAE" w:rsidRDefault="00A922C7" w14:paraId="04EF39E8" w14:noSpellErr="1" wp14:textId="20638D9F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54ACABAE" w:rsidR="54ACABAE">
              <w:rPr>
                <w:rFonts w:ascii="Candara" w:hAnsi="Candara"/>
                <w:sz w:val="22"/>
                <w:szCs w:val="22"/>
              </w:rPr>
              <w:t>To what extent d</w:t>
            </w:r>
            <w:r w:rsidRPr="54ACABAE" w:rsidR="54ACABAE">
              <w:rPr>
                <w:rFonts w:ascii="Candara" w:hAnsi="Candara"/>
                <w:sz w:val="22"/>
                <w:szCs w:val="22"/>
              </w:rPr>
              <w:t>oes</w:t>
            </w:r>
            <w:r w:rsidRPr="54ACABAE" w:rsidR="54ACABAE">
              <w:rPr>
                <w:rFonts w:ascii="Candara" w:hAnsi="Candara"/>
                <w:sz w:val="22"/>
                <w:szCs w:val="22"/>
              </w:rPr>
              <w:t xml:space="preserve"> Upton Sinclair explore the theme “the hollowness of the American Dream”?  Make sure you are specific with your evidence.</w:t>
            </w:r>
          </w:p>
        </w:tc>
        <w:tc>
          <w:tcPr>
            <w:tcW w:w="1753" w:type="pct"/>
            <w:shd w:val="clear" w:color="auto" w:fill="auto"/>
            <w:tcMar/>
          </w:tcPr>
          <w:p w:rsidR="00422F77" w:rsidP="00017597" w:rsidRDefault="00422F77" w14:paraId="6A05A809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:rsidRPr="00017597" w:rsidR="00EE1196" w:rsidP="00017597" w:rsidRDefault="00EE1196" w14:paraId="5A39BBE3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  <w:tcMar/>
          </w:tcPr>
          <w:p w:rsidRPr="00017597" w:rsidR="00422F77" w:rsidP="00017597" w:rsidRDefault="00422F77" w14:paraId="41C8F396" wp14:textId="77777777">
            <w:pPr>
              <w:ind w:left="360"/>
              <w:rPr>
                <w:rFonts w:ascii="Candara" w:hAnsi="Candara"/>
                <w:sz w:val="22"/>
              </w:rPr>
            </w:pPr>
          </w:p>
        </w:tc>
      </w:tr>
      <w:tr xmlns:wp14="http://schemas.microsoft.com/office/word/2010/wordml" w:rsidRPr="00017597" w:rsidR="00422F77" w:rsidTr="54ACABAE" w14:paraId="4489AF80" wp14:textId="77777777">
        <w:trPr>
          <w:trHeight w:val="2016"/>
        </w:trPr>
        <w:tc>
          <w:tcPr>
            <w:tcW w:w="510" w:type="pct"/>
            <w:shd w:val="clear" w:color="auto" w:fill="auto"/>
            <w:tcMar/>
          </w:tcPr>
          <w:p w:rsidRPr="00017597" w:rsidR="00422F77" w:rsidP="0098432A" w:rsidRDefault="0098432A" w14:paraId="5FCD5EC4" wp14:textId="77777777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3</w:t>
            </w:r>
          </w:p>
        </w:tc>
        <w:tc>
          <w:tcPr>
            <w:tcW w:w="1073" w:type="pct"/>
            <w:shd w:val="clear" w:color="auto" w:fill="auto"/>
            <w:tcMar/>
            <w:vAlign w:val="center"/>
          </w:tcPr>
          <w:p w:rsidRPr="00017597" w:rsidR="00422F77" w:rsidP="54ACABAE" w:rsidRDefault="00A922C7" w14:paraId="33141E9B" wp14:textId="2A23BA28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54ACABAE" w:rsidR="54ACABAE">
              <w:rPr>
                <w:rFonts w:ascii="Candara" w:hAnsi="Candara"/>
                <w:sz w:val="22"/>
                <w:szCs w:val="22"/>
              </w:rPr>
              <w:t>To what extent d</w:t>
            </w:r>
            <w:r w:rsidRPr="54ACABAE" w:rsidR="54ACABAE">
              <w:rPr>
                <w:rFonts w:ascii="Candara" w:hAnsi="Candara"/>
                <w:sz w:val="22"/>
                <w:szCs w:val="22"/>
              </w:rPr>
              <w:t>oes</w:t>
            </w:r>
            <w:r w:rsidRPr="54ACABAE" w:rsidR="54ACABAE">
              <w:rPr>
                <w:rFonts w:ascii="Candara" w:hAnsi="Candara"/>
                <w:sz w:val="22"/>
                <w:szCs w:val="22"/>
              </w:rPr>
              <w:t xml:space="preserve"> Jacob Riis explore the theme “Poverty &amp; Morality” in his piece? You must provide specific evidence (underlined or highlighted is fine) to support your answer.</w:t>
            </w:r>
          </w:p>
        </w:tc>
        <w:tc>
          <w:tcPr>
            <w:tcW w:w="1753" w:type="pct"/>
            <w:shd w:val="clear" w:color="auto" w:fill="auto"/>
            <w:tcMar/>
          </w:tcPr>
          <w:p w:rsidR="00422F77" w:rsidP="00017597" w:rsidRDefault="00422F77" w14:paraId="72A3D3EC" wp14:textId="77777777">
            <w:pPr>
              <w:spacing w:line="720" w:lineRule="auto"/>
              <w:rPr>
                <w:rFonts w:ascii="Candara" w:hAnsi="Candara"/>
                <w:sz w:val="22"/>
              </w:rPr>
            </w:pPr>
            <w:bookmarkStart w:name="_GoBack" w:id="0"/>
            <w:bookmarkEnd w:id="0"/>
          </w:p>
          <w:p w:rsidRPr="00017597" w:rsidR="00017597" w:rsidP="00017597" w:rsidRDefault="00017597" w14:paraId="0D0B940D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  <w:tcMar/>
          </w:tcPr>
          <w:p w:rsidRPr="00017597" w:rsidR="00422F77" w:rsidP="00017597" w:rsidRDefault="00422F77" w14:paraId="0E27B00A" wp14:textId="77777777">
            <w:pPr>
              <w:ind w:left="360"/>
              <w:rPr>
                <w:rFonts w:ascii="Candara" w:hAnsi="Candara"/>
                <w:sz w:val="22"/>
              </w:rPr>
            </w:pPr>
          </w:p>
        </w:tc>
      </w:tr>
      <w:tr xmlns:wp14="http://schemas.microsoft.com/office/word/2010/wordml" w:rsidRPr="00017597" w:rsidR="00017597" w:rsidTr="54ACABAE" w14:paraId="6815DA00" wp14:textId="77777777">
        <w:trPr>
          <w:trHeight w:val="2016"/>
        </w:trPr>
        <w:tc>
          <w:tcPr>
            <w:tcW w:w="510" w:type="pct"/>
            <w:shd w:val="clear" w:color="auto" w:fill="auto"/>
            <w:tcMar/>
          </w:tcPr>
          <w:p w:rsidRPr="00017597" w:rsidR="00422F77" w:rsidP="0098432A" w:rsidRDefault="0098432A" w14:paraId="2598DEE6" wp14:textId="77777777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4</w:t>
            </w:r>
          </w:p>
        </w:tc>
        <w:tc>
          <w:tcPr>
            <w:tcW w:w="1073" w:type="pct"/>
            <w:shd w:val="clear" w:color="auto" w:fill="auto"/>
            <w:tcMar/>
            <w:vAlign w:val="center"/>
          </w:tcPr>
          <w:p w:rsidRPr="00017597" w:rsidR="00422F77" w:rsidP="00EE1196" w:rsidRDefault="00EE1196" w14:paraId="7CE2203B" wp14:textId="77777777">
            <w:pPr>
              <w:jc w:val="center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Regarding</w:t>
            </w:r>
            <w:r w:rsidR="00F93FDF">
              <w:rPr>
                <w:rFonts w:ascii="Candara" w:hAnsi="Candara"/>
                <w:sz w:val="22"/>
              </w:rPr>
              <w:t xml:space="preserve"> the Gilded Era</w:t>
            </w:r>
            <w:r>
              <w:rPr>
                <w:rFonts w:ascii="Candara" w:hAnsi="Candara"/>
                <w:sz w:val="22"/>
              </w:rPr>
              <w:t xml:space="preserve"> (</w:t>
            </w:r>
            <w:r w:rsidRPr="00EE1196">
              <w:rPr>
                <w:rFonts w:ascii="Candara" w:hAnsi="Candara"/>
                <w:bCs/>
                <w:sz w:val="22"/>
              </w:rPr>
              <w:t>an era of serious social problems covered in a thin golden lining)</w:t>
            </w:r>
            <w:r>
              <w:rPr>
                <w:rFonts w:ascii="Candara" w:hAnsi="Candara"/>
                <w:sz w:val="22"/>
              </w:rPr>
              <w:t>, which one of our authors/ photographer explore this concept the most successfully?</w:t>
            </w:r>
          </w:p>
        </w:tc>
        <w:tc>
          <w:tcPr>
            <w:tcW w:w="1753" w:type="pct"/>
            <w:shd w:val="clear" w:color="auto" w:fill="auto"/>
            <w:tcMar/>
          </w:tcPr>
          <w:p w:rsidR="00422F77" w:rsidP="00017597" w:rsidRDefault="00422F77" w14:paraId="60061E4C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:rsidRPr="00017597" w:rsidR="00017597" w:rsidP="00017597" w:rsidRDefault="00017597" w14:paraId="44EAFD9C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  <w:tcMar/>
          </w:tcPr>
          <w:p w:rsidRPr="00017597" w:rsidR="00422F77" w:rsidP="00017597" w:rsidRDefault="00422F77" w14:paraId="4B94D5A5" wp14:textId="77777777">
            <w:pPr>
              <w:ind w:left="360"/>
              <w:rPr>
                <w:rFonts w:ascii="Candara" w:hAnsi="Candara"/>
                <w:sz w:val="22"/>
              </w:rPr>
            </w:pPr>
          </w:p>
        </w:tc>
      </w:tr>
      <w:tr xmlns:wp14="http://schemas.microsoft.com/office/word/2010/wordml" w:rsidRPr="00017597" w:rsidR="00017597" w:rsidTr="54ACABAE" w14:paraId="139339C6" wp14:textId="77777777">
        <w:trPr>
          <w:trHeight w:val="2016"/>
        </w:trPr>
        <w:tc>
          <w:tcPr>
            <w:tcW w:w="510" w:type="pct"/>
            <w:shd w:val="clear" w:color="auto" w:fill="auto"/>
            <w:tcMar/>
          </w:tcPr>
          <w:p w:rsidRPr="00017597" w:rsidR="00422F77" w:rsidP="0098432A" w:rsidRDefault="0098432A" w14:paraId="78941E47" wp14:textId="77777777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5</w:t>
            </w:r>
          </w:p>
        </w:tc>
        <w:tc>
          <w:tcPr>
            <w:tcW w:w="1073" w:type="pct"/>
            <w:shd w:val="clear" w:color="auto" w:fill="auto"/>
            <w:tcMar/>
            <w:vAlign w:val="center"/>
          </w:tcPr>
          <w:p w:rsidRPr="00017597" w:rsidR="00422F77" w:rsidP="00EE1196" w:rsidRDefault="00EE1196" w14:paraId="21FAB4A9" wp14:textId="77777777">
            <w:pPr>
              <w:jc w:val="center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In looking at what you read and the photos you analyzed, which “delivery method” (writing or visually) depicts the author’s/ photographer’s purpose best?</w:t>
            </w:r>
          </w:p>
        </w:tc>
        <w:tc>
          <w:tcPr>
            <w:tcW w:w="1753" w:type="pct"/>
            <w:shd w:val="clear" w:color="auto" w:fill="auto"/>
            <w:tcMar/>
          </w:tcPr>
          <w:p w:rsidR="00422F77" w:rsidP="00017597" w:rsidRDefault="00422F77" w14:paraId="3DEEC669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  <w:p w:rsidRPr="00017597" w:rsidR="00017597" w:rsidP="00017597" w:rsidRDefault="00017597" w14:paraId="3656B9AB" wp14:textId="77777777">
            <w:pPr>
              <w:spacing w:line="720" w:lineRule="auto"/>
              <w:rPr>
                <w:rFonts w:ascii="Candara" w:hAnsi="Candara"/>
                <w:sz w:val="22"/>
              </w:rPr>
            </w:pPr>
          </w:p>
        </w:tc>
        <w:tc>
          <w:tcPr>
            <w:tcW w:w="1664" w:type="pct"/>
            <w:shd w:val="clear" w:color="auto" w:fill="auto"/>
            <w:tcMar/>
          </w:tcPr>
          <w:p w:rsidRPr="00017597" w:rsidR="00422F77" w:rsidP="00017597" w:rsidRDefault="00422F77" w14:paraId="45FB0818" wp14:textId="77777777">
            <w:pPr>
              <w:ind w:left="360"/>
              <w:rPr>
                <w:rFonts w:ascii="Candara" w:hAnsi="Candara"/>
                <w:sz w:val="22"/>
              </w:rPr>
            </w:pPr>
          </w:p>
        </w:tc>
      </w:tr>
    </w:tbl>
    <w:p xmlns:wp14="http://schemas.microsoft.com/office/word/2010/wordml" w:rsidR="00DD2733" w:rsidRDefault="00DD2733" w14:paraId="049F31CB" wp14:textId="77777777"/>
    <w:sectPr w:rsidR="00DD2733" w:rsidSect="00422F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BD6"/>
    <w:multiLevelType w:val="hybridMultilevel"/>
    <w:tmpl w:val="D78CC40A"/>
    <w:lvl w:ilvl="0" w:tplc="67405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F5986D3C">
      <w:start w:val="165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Verdana" w:hAnsi="Verdana"/>
      </w:rPr>
    </w:lvl>
    <w:lvl w:ilvl="2" w:tplc="25CA2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E3246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D69A5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35B0F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458EE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4934C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CEB6B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" w15:restartNumberingAfterBreak="0">
    <w:nsid w:val="24811475"/>
    <w:multiLevelType w:val="hybridMultilevel"/>
    <w:tmpl w:val="FB46616E"/>
    <w:lvl w:ilvl="0" w:tplc="12189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839C9FF8">
      <w:start w:val="12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Verdana" w:hAnsi="Verdana"/>
      </w:rPr>
    </w:lvl>
    <w:lvl w:ilvl="2" w:tplc="5DAC2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E2E87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F8044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55783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2C74EC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88EEA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489A9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" w15:restartNumberingAfterBreak="0">
    <w:nsid w:val="36830D65"/>
    <w:multiLevelType w:val="hybridMultilevel"/>
    <w:tmpl w:val="0FEAE8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F92DFA"/>
    <w:multiLevelType w:val="hybridMultilevel"/>
    <w:tmpl w:val="FEC6A810"/>
    <w:lvl w:ilvl="0" w:tplc="080C2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50EF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BC8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FA65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B765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4DED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AC5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29C8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7847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7"/>
    <w:rsid w:val="00017597"/>
    <w:rsid w:val="00422F77"/>
    <w:rsid w:val="00551C25"/>
    <w:rsid w:val="009344CD"/>
    <w:rsid w:val="00934568"/>
    <w:rsid w:val="0098432A"/>
    <w:rsid w:val="009A19A7"/>
    <w:rsid w:val="00A922C7"/>
    <w:rsid w:val="00A950A3"/>
    <w:rsid w:val="00B05C3F"/>
    <w:rsid w:val="00DD2733"/>
    <w:rsid w:val="00EE1196"/>
    <w:rsid w:val="00F93FDF"/>
    <w:rsid w:val="54ACA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97E0DB-4612-483A-976C-E2019779C8FC}"/>
  <w14:docId w14:val="30AA80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Book Antiqua" w:hAnsi="Book Antiqua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F7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2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1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Issaquah School District 411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lastModifiedBy>Christy Boas</lastModifiedBy>
  <revision>4</revision>
  <lastPrinted>2017-10-02T14:32:00.0000000Z</lastPrinted>
  <dcterms:created xsi:type="dcterms:W3CDTF">2018-12-05T20:08:00.0000000Z</dcterms:created>
  <dcterms:modified xsi:type="dcterms:W3CDTF">2018-12-05T20:09:11.7085070Z</dcterms:modified>
</coreProperties>
</file>