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593D5" w14:textId="670F20DF" w:rsidR="008D186B" w:rsidRPr="008D186B" w:rsidRDefault="008D186B" w:rsidP="008D186B">
      <w:pPr>
        <w:rPr>
          <w:rFonts w:ascii="Candara" w:hAnsi="Candara"/>
          <w:sz w:val="24"/>
          <w:u w:val="single"/>
        </w:rPr>
      </w:pPr>
      <w:r>
        <w:rPr>
          <w:rFonts w:ascii="Candara" w:hAnsi="Candara"/>
          <w:sz w:val="24"/>
        </w:rPr>
        <w:t>American Literature</w:t>
      </w: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</w:r>
      <w:r>
        <w:rPr>
          <w:rFonts w:ascii="Candara" w:hAnsi="Candara"/>
          <w:sz w:val="24"/>
        </w:rPr>
        <w:tab/>
        <w:t>Pair Up! (Names)</w:t>
      </w:r>
      <w:r>
        <w:rPr>
          <w:rFonts w:ascii="Candara" w:hAnsi="Candara"/>
          <w:sz w:val="24"/>
          <w:u w:val="single"/>
        </w:rPr>
        <w:tab/>
      </w:r>
      <w:r>
        <w:rPr>
          <w:rFonts w:ascii="Candara" w:hAnsi="Candara"/>
          <w:sz w:val="24"/>
          <w:u w:val="single"/>
        </w:rPr>
        <w:tab/>
      </w:r>
      <w:r>
        <w:rPr>
          <w:rFonts w:ascii="Candara" w:hAnsi="Candara"/>
          <w:sz w:val="24"/>
          <w:u w:val="single"/>
        </w:rPr>
        <w:tab/>
      </w:r>
      <w:r>
        <w:rPr>
          <w:rFonts w:ascii="Candara" w:hAnsi="Candara"/>
          <w:sz w:val="24"/>
          <w:u w:val="single"/>
        </w:rPr>
        <w:tab/>
      </w:r>
      <w:r w:rsidR="00DC04AB">
        <w:rPr>
          <w:rFonts w:ascii="Candara" w:hAnsi="Candara"/>
          <w:sz w:val="24"/>
          <w:u w:val="single"/>
        </w:rPr>
        <w:tab/>
      </w:r>
      <w:r w:rsidR="00DC04AB">
        <w:rPr>
          <w:rFonts w:ascii="Candara" w:hAnsi="Candara"/>
          <w:sz w:val="24"/>
          <w:u w:val="single"/>
        </w:rPr>
        <w:tab/>
      </w:r>
      <w:r>
        <w:rPr>
          <w:rFonts w:ascii="Candara" w:hAnsi="Candara"/>
          <w:sz w:val="24"/>
          <w:u w:val="single"/>
        </w:rPr>
        <w:tab/>
      </w:r>
    </w:p>
    <w:p w14:paraId="1077E265" w14:textId="14D0D891" w:rsidR="008D186B" w:rsidRDefault="008D186B" w:rsidP="008D186B">
      <w:pPr>
        <w:rPr>
          <w:rFonts w:ascii="Candara" w:hAnsi="Candara"/>
          <w:sz w:val="24"/>
        </w:rPr>
      </w:pPr>
      <w:r w:rsidRPr="008D186B">
        <w:rPr>
          <w:rFonts w:ascii="Candara" w:hAnsi="Candara"/>
          <w:i/>
          <w:sz w:val="24"/>
        </w:rPr>
        <w:t>The Crucible</w:t>
      </w:r>
      <w:r>
        <w:rPr>
          <w:rFonts w:ascii="Candara" w:hAnsi="Candara"/>
          <w:sz w:val="24"/>
        </w:rPr>
        <w:t>: Act 2 Questions</w:t>
      </w:r>
      <w:r w:rsidR="00DC04AB">
        <w:rPr>
          <w:rFonts w:ascii="Candara" w:hAnsi="Candara"/>
          <w:sz w:val="24"/>
        </w:rPr>
        <w:t xml:space="preserve"> (CHOOSE ODD OR EVEN)</w:t>
      </w:r>
      <w:bookmarkStart w:id="0" w:name="_GoBack"/>
      <w:bookmarkEnd w:id="0"/>
    </w:p>
    <w:p w14:paraId="1555BEFA" w14:textId="77777777" w:rsidR="008D186B" w:rsidRPr="008D186B" w:rsidRDefault="008D186B" w:rsidP="008D186B">
      <w:pPr>
        <w:spacing w:after="120"/>
        <w:rPr>
          <w:rFonts w:ascii="Candara" w:hAnsi="Candara"/>
          <w:sz w:val="24"/>
        </w:rPr>
      </w:pPr>
    </w:p>
    <w:p w14:paraId="70101BC6" w14:textId="25C518D1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What does the reader learn about the Proctors’ marriage through the discrepancy between what John Proctor does before he sees his wife and when he talks to her? </w:t>
      </w:r>
    </w:p>
    <w:p w14:paraId="1B0A0DF2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In what ways is Miller’s use of dialogue effective in the first two pages of this scene to show the rift between the couple? </w:t>
      </w:r>
    </w:p>
    <w:p w14:paraId="698CF631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What does Proctor’s hesitation to travel to Salem indicate about his inner conflict? </w:t>
      </w:r>
    </w:p>
    <w:p w14:paraId="1DD44792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Whom does Elizabeth call, “A mouse no more”? What does she mean by this metaphor? </w:t>
      </w:r>
    </w:p>
    <w:p w14:paraId="38823CD0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Explain the ironic ultimatum the head of the court has given to those who have been arrested. </w:t>
      </w:r>
    </w:p>
    <w:p w14:paraId="272FCBCC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Explain the metaphor: “The magistrate sits in your heart that judges you.” </w:t>
      </w:r>
    </w:p>
    <w:p w14:paraId="70D6A2B0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What present does Mary Warren give to Elizabeth? What does her making it and giving it to Elizabeth foreshadow? </w:t>
      </w:r>
    </w:p>
    <w:p w14:paraId="0375151D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What does Hale’s motivation for visiting the Proctors tell the audience about his personality? </w:t>
      </w:r>
    </w:p>
    <w:p w14:paraId="4BAB8FCB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In what ways does Hale question John Proctor’s religious strength? (3 answers) </w:t>
      </w:r>
    </w:p>
    <w:p w14:paraId="552231F2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Explain how Hale </w:t>
      </w:r>
      <w:proofErr w:type="gramStart"/>
      <w:r w:rsidRPr="008D186B">
        <w:rPr>
          <w:rFonts w:ascii="Candara" w:hAnsi="Candara"/>
          <w:sz w:val="24"/>
        </w:rPr>
        <w:t>tests</w:t>
      </w:r>
      <w:proofErr w:type="gramEnd"/>
      <w:r w:rsidRPr="008D186B">
        <w:rPr>
          <w:rFonts w:ascii="Candara" w:hAnsi="Candara"/>
          <w:sz w:val="24"/>
        </w:rPr>
        <w:t xml:space="preserve"> Proctor’s belief in God, as well as the irony in how Proctor fails Hale’s test. </w:t>
      </w:r>
    </w:p>
    <w:p w14:paraId="348C9458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lastRenderedPageBreak/>
        <w:t xml:space="preserve">Explain Hale’s quote: “Man, remember until an hour before the Devil fell, God thought him beautiful in Heaven.” </w:t>
      </w:r>
    </w:p>
    <w:p w14:paraId="2CF08D45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List and discuss the validity of the evidence by which Martha Corey and Rebecca Nurse are jailed. </w:t>
      </w:r>
    </w:p>
    <w:p w14:paraId="76A45498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Explain Francis’ metaphor: “My wife is the very brick and mortar of the church.” </w:t>
      </w:r>
    </w:p>
    <w:p w14:paraId="6CF3B31D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If Mary contradicts Abigail, how is she “charging cold murder on Abigail”? </w:t>
      </w:r>
    </w:p>
    <w:p w14:paraId="2EDDF54C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How is Hale a “broken minister”? </w:t>
      </w:r>
    </w:p>
    <w:p w14:paraId="22216478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Explain Proctor’s quote: “Vengeance is walking Salem.” </w:t>
      </w:r>
    </w:p>
    <w:p w14:paraId="716DDC21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How have Hale’s opinions of the accused changed by the end of Act II. </w:t>
      </w:r>
    </w:p>
    <w:p w14:paraId="5ED575E5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 xml:space="preserve">Explain the demand Proctor makes of Mary Warren at the end of scene one and her significant response to his threat. </w:t>
      </w:r>
    </w:p>
    <w:p w14:paraId="5597A90A" w14:textId="77777777" w:rsidR="008D186B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>Explain who the two dynamic characters are in this scene and show their changes.</w:t>
      </w:r>
    </w:p>
    <w:p w14:paraId="059517AF" w14:textId="08EAF124" w:rsidR="006F530F" w:rsidRPr="008D186B" w:rsidRDefault="008D186B" w:rsidP="00DC04AB">
      <w:pPr>
        <w:pStyle w:val="ListParagraph"/>
        <w:numPr>
          <w:ilvl w:val="0"/>
          <w:numId w:val="1"/>
        </w:numPr>
        <w:spacing w:after="960"/>
        <w:contextualSpacing w:val="0"/>
        <w:rPr>
          <w:rFonts w:ascii="Candara" w:hAnsi="Candara"/>
          <w:sz w:val="24"/>
        </w:rPr>
      </w:pPr>
      <w:r w:rsidRPr="008D186B">
        <w:rPr>
          <w:rFonts w:ascii="Candara" w:hAnsi="Candara"/>
          <w:sz w:val="24"/>
        </w:rPr>
        <w:t>Explain the function of the symbols in this act (the rabbit, golden candlesticks and the poppet)</w:t>
      </w:r>
    </w:p>
    <w:sectPr w:rsidR="006F530F" w:rsidRPr="008D186B" w:rsidSect="00DC04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97B4D"/>
    <w:multiLevelType w:val="hybridMultilevel"/>
    <w:tmpl w:val="2C485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86B"/>
    <w:rsid w:val="001113CB"/>
    <w:rsid w:val="00165DB5"/>
    <w:rsid w:val="00175DE4"/>
    <w:rsid w:val="00262741"/>
    <w:rsid w:val="00281D12"/>
    <w:rsid w:val="002F5177"/>
    <w:rsid w:val="00331850"/>
    <w:rsid w:val="00341382"/>
    <w:rsid w:val="004B353B"/>
    <w:rsid w:val="0053263C"/>
    <w:rsid w:val="00550D0E"/>
    <w:rsid w:val="007B3B22"/>
    <w:rsid w:val="008059F9"/>
    <w:rsid w:val="008B7D38"/>
    <w:rsid w:val="008D186B"/>
    <w:rsid w:val="00A302C4"/>
    <w:rsid w:val="00AE50BB"/>
    <w:rsid w:val="00B92D7A"/>
    <w:rsid w:val="00C41842"/>
    <w:rsid w:val="00CA7533"/>
    <w:rsid w:val="00DC04AB"/>
    <w:rsid w:val="00FD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D2A87"/>
  <w15:chartTrackingRefBased/>
  <w15:docId w15:val="{2A001DEB-9BBB-4B2E-875E-9BD260C89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 Boas</dc:creator>
  <cp:keywords/>
  <dc:description/>
  <cp:lastModifiedBy>Christy Boas</cp:lastModifiedBy>
  <cp:revision>2</cp:revision>
  <dcterms:created xsi:type="dcterms:W3CDTF">2018-04-02T14:40:00Z</dcterms:created>
  <dcterms:modified xsi:type="dcterms:W3CDTF">2018-04-02T14:40:00Z</dcterms:modified>
</cp:coreProperties>
</file>